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43A64"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消防安全维保服务参数及要求</w:t>
      </w:r>
    </w:p>
    <w:p w14:paraId="3A36AFCD">
      <w:pPr>
        <w:rPr>
          <w:rFonts w:hint="eastAsia"/>
        </w:rPr>
      </w:pPr>
    </w:p>
    <w:p w14:paraId="5BD8807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负责凯里市第一人民医院(本院区)消防设施的检查及维修，保证功能的完好性。包括但不限于火灾自动报警系统、消火栓系统、自动喷水灭火系统、消防给水系统、灭火器火灾应急照明及疏散指示、防火门和防火卷帘、挡烟垂壁火灾探测器、手报、声光报警等消防设施。(如维修需要更换消防设施，由院方购买消防设施后交维保方更换。)</w:t>
      </w:r>
    </w:p>
    <w:p w14:paraId="7FBAC9E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2.做好消防相关服务工作，24小时接听电话，1小时内维护人员要能赶到现场，如遇紧急消防安全故障和安全问题等问题，能第一时间处理、维修、或更换消防设施</w:t>
      </w:r>
    </w:p>
    <w:p w14:paraId="7998E57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3.免费提供消防安全咨询服务，整改方案等。</w:t>
      </w:r>
    </w:p>
    <w:p w14:paraId="65CA52F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4.每月进行消防设施检查要形成资料报告存档等。</w:t>
      </w:r>
    </w:p>
    <w:p w14:paraId="2910BC5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5.具备符合消防维保服务公司的相应资质。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</cp:lastModifiedBy>
  <dcterms:modified xsi:type="dcterms:W3CDTF">2025-10-22T07:56:35Z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eyJoZGlkIjoiODAwYTU2YTU4MGU3MzI3ZTgzYTE5YWY2NTcwMzg5MmIiLCJ1c2VySWQiOiIzMDUyMTIzODMifQ==</vt:lpwstr>
  </property>
  <property fmtid="{D5CDD505-2E9C-101B-9397-08002B2CF9AE}" pid="4" name="ICV">
    <vt:lpwstr>A97575AC6DDC4B93A5780ED403F4070A_12</vt:lpwstr>
  </property>
</Properties>
</file>